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C037" w14:textId="69D53604" w:rsidR="007735BD" w:rsidRDefault="005F3D5D" w:rsidP="007735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735BD">
        <w:rPr>
          <w:rFonts w:ascii="Times New Roman" w:hAnsi="Times New Roman" w:cs="Times New Roman"/>
          <w:bCs/>
          <w:sz w:val="24"/>
          <w:szCs w:val="24"/>
        </w:rPr>
        <w:t>одготовка к школьной научно-практической конференции</w:t>
      </w:r>
    </w:p>
    <w:p w14:paraId="63296042" w14:textId="767DBE39" w:rsidR="005F3D5D" w:rsidRDefault="0090637A" w:rsidP="005F3D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5F3D5D">
        <w:rPr>
          <w:rFonts w:ascii="Times New Roman" w:hAnsi="Times New Roman" w:cs="Times New Roman"/>
          <w:bCs/>
          <w:sz w:val="24"/>
          <w:szCs w:val="24"/>
        </w:rPr>
        <w:t xml:space="preserve">ли проектно-исследовательская деятельность </w:t>
      </w:r>
    </w:p>
    <w:p w14:paraId="64F49741" w14:textId="77777777" w:rsidR="007735BD" w:rsidRPr="007735BD" w:rsidRDefault="007735BD" w:rsidP="007735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2DDBF" w14:textId="6A233D53" w:rsidR="007735BD" w:rsidRPr="007735BD" w:rsidRDefault="007735BD" w:rsidP="007735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5BD">
        <w:rPr>
          <w:rFonts w:ascii="Times New Roman" w:hAnsi="Times New Roman" w:cs="Times New Roman"/>
          <w:bCs/>
          <w:sz w:val="24"/>
          <w:szCs w:val="24"/>
        </w:rPr>
        <w:t>Проектная деятельность необходима для повышения мотивации изучения школьных предметов, для развития самостоятельности и творческих способностей.</w:t>
      </w:r>
    </w:p>
    <w:p w14:paraId="15BA18D9" w14:textId="209EF076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Согласно ФГОС, деятельностный подход – является основным направлением в современном образовании, а всесторонне реализовать данный подход позволяет проектная деятельность.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 же время через проектную деятельность формируются абсолютно все универсальные учебные действия, прописанные в Стандарте.  Участие обучающихся в ежегодной научно - практической конференции школьников является основным нашим направлением для реализации деятельностного подхода.</w:t>
      </w:r>
    </w:p>
    <w:p w14:paraId="1F580703" w14:textId="77777777" w:rsidR="007735BD" w:rsidRPr="007735BD" w:rsidRDefault="007735BD" w:rsidP="00773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735B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Согласно современному экономическому словарю Райзберга Б. А. научно-исследовательская работа (НИР) — это 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 </w:t>
      </w:r>
      <w:hyperlink r:id="rId5" w:tooltip="Гипотеза" w:history="1">
        <w:r w:rsidRPr="007735B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гипотез</w:t>
        </w:r>
      </w:hyperlink>
      <w:r w:rsidRPr="007735B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установления закономерностей, проявляющихся в природе и в обществе, научных обобщений, научного обоснования проектов. </w:t>
      </w:r>
    </w:p>
    <w:p w14:paraId="0F11D130" w14:textId="7A236A25" w:rsidR="007735BD" w:rsidRPr="007735BD" w:rsidRDefault="007735BD" w:rsidP="00773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 - практическая деятельность является частью самостоятельной работы обучающихся, где мы можем наблюдать поэтапное планирование действий, отслеживать результаты своей работы. Качественное выполнение работы дает возможность участвовать в Республиканском этапе научно- практической конференции школьников.</w:t>
      </w:r>
    </w:p>
    <w:p w14:paraId="3992E2C6" w14:textId="77777777" w:rsidR="007735BD" w:rsidRPr="007735BD" w:rsidRDefault="007735BD" w:rsidP="00773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важным положительным факторам исследовательской деятельности относятся:</w:t>
      </w:r>
    </w:p>
    <w:p w14:paraId="53129295" w14:textId="77777777" w:rsidR="007735BD" w:rsidRPr="007735BD" w:rsidRDefault="007735BD" w:rsidP="007735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мотивации обучающихся при изучении школьного материала;</w:t>
      </w:r>
    </w:p>
    <w:p w14:paraId="0A8E3101" w14:textId="77777777" w:rsidR="007735BD" w:rsidRPr="007735BD" w:rsidRDefault="007735BD" w:rsidP="007735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творческих способностей;</w:t>
      </w:r>
    </w:p>
    <w:p w14:paraId="0BFAA2CC" w14:textId="77777777" w:rsidR="007735BD" w:rsidRPr="007735BD" w:rsidRDefault="007735BD" w:rsidP="007735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чувства ответственности и самостоятельности;</w:t>
      </w:r>
    </w:p>
    <w:p w14:paraId="29441EC3" w14:textId="77777777" w:rsidR="007735BD" w:rsidRPr="007735BD" w:rsidRDefault="007735BD" w:rsidP="007735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отношений сотрудничества между учителем, ребенком и родителями.</w:t>
      </w:r>
    </w:p>
    <w:p w14:paraId="355CF096" w14:textId="05C28C7C" w:rsidR="007735BD" w:rsidRPr="007735BD" w:rsidRDefault="007735BD" w:rsidP="00773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конференции – это долгий и трудоемкий процесс. Для качественной работы на наш взгляд, подготовку следует начинать в сентябре месяце. И первостепенной задачей перед нами стоит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определение темы. При выборе темы мы опираемся на свой основной предмет (английский язык) и </w:t>
      </w:r>
      <w:r w:rsidRPr="00773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качестве участников выбираем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заинтересованных в этом детей. Окончательный выбор темы остается за ребенком, а мы как наставники помогаем с выбором, учитывая его интерес. </w:t>
      </w:r>
    </w:p>
    <w:p w14:paraId="4989974D" w14:textId="0CB8B994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Для систематизации нашей деятельности нам необходимо запланировать свою работу. Как правило, мы с обучающимися встречаемся после уроков для разъяснения предстоящей работы. И советуем ребенку использовать тетрадь для записей своей деятельности по выбранной теме. По итогу в этой тетради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будет вся информация теоретического и практического плана по затронутой теме, включая определения, используемые источники, опросы, анкетирование, свои наблюдения и выводы. </w:t>
      </w:r>
    </w:p>
    <w:p w14:paraId="3E7E311A" w14:textId="079BDA91" w:rsidR="007735BD" w:rsidRPr="007735BD" w:rsidRDefault="007735BD" w:rsidP="00773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Работу планируем следующим образом:</w:t>
      </w:r>
    </w:p>
    <w:p w14:paraId="0A2E7AE8" w14:textId="56EC4015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определяем цель и задачи нашей работы; </w:t>
      </w:r>
    </w:p>
    <w:p w14:paraId="342DBC32" w14:textId="3BF0DFF9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ищет теоретическую информацию в сети Интернет, какую он считает наиболее подходящей;</w:t>
      </w:r>
    </w:p>
    <w:p w14:paraId="5999A08E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информируем родителей об участии их ребенка в конференции;</w:t>
      </w:r>
    </w:p>
    <w:p w14:paraId="75B151FB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предлагаем ребенку составить вопросы для анкетирования и опроса;</w:t>
      </w:r>
    </w:p>
    <w:p w14:paraId="2EA307B1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найти наглядный материал в сети Интернет;</w:t>
      </w:r>
    </w:p>
    <w:p w14:paraId="3F6ACE5E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нарисовать всевозможные эскизы со своими задумками.</w:t>
      </w:r>
    </w:p>
    <w:p w14:paraId="7F7BC768" w14:textId="1AF17296" w:rsidR="007735BD" w:rsidRPr="007735BD" w:rsidRDefault="007735BD" w:rsidP="00773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 определяет, какую совместную работу ребенок и родитель могут выполнить вместе, потому что родитель на данном этапе играет важную роль, поддерживая ребенка в его творческом начинании. </w:t>
      </w:r>
    </w:p>
    <w:p w14:paraId="4A9DEA20" w14:textId="77777777" w:rsidR="007735BD" w:rsidRPr="007735BD" w:rsidRDefault="007735BD" w:rsidP="00773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нашему мнению, на выполнение поставленных задач потребуется порядка месяца. По истечению этого времени мы встречаемся с ребенком и обсуждаем, что уже сделано, какие имеются вопросы и предложения, и что необходимо доделать.</w:t>
      </w:r>
    </w:p>
    <w:p w14:paraId="272BA585" w14:textId="6010339E" w:rsidR="007735BD" w:rsidRPr="007735BD" w:rsidRDefault="007735BD" w:rsidP="00773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проделанной работы за месяц, ребенок выяснил, что значит слово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off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нашли с родителями вывески с этим словом, составили примерные вопросы для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анкетирования.  Затем мы совместно с обучающимся разбираем найденный материал, выявляем недостающую информацию, корректируем вопросы анкетирования и выбираем классы, которые могли бы принять участие в анкетировании.  Нами было принято решение, что в анкетировании будут участвовать обучающиеся 4-6 классов нашей школы. В своем классе на перемене 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провел анкетирование самостоятельно, в других классах проведение анкетирования мы взяли на себя.</w:t>
      </w:r>
      <w:r w:rsidRPr="007735BD"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 результаты анкетирования и опроса анализировал сам ребенок и сделал соответствующие выводы.</w:t>
      </w:r>
    </w:p>
    <w:p w14:paraId="50799544" w14:textId="4E39F8B0" w:rsidR="007735BD" w:rsidRPr="007735BD" w:rsidRDefault="007735BD" w:rsidP="00773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этого важным этапом было, разобрать Положение о НПК «Открытие юных»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особое внимание нами было уделено требованиям к оформлению работы.</w:t>
      </w:r>
    </w:p>
    <w:p w14:paraId="63602326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 помнить, что в работе должна быть следующая информация:</w:t>
      </w:r>
    </w:p>
    <w:p w14:paraId="7A3153A6" w14:textId="210662F0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титульный лист согласно образцу;</w:t>
      </w:r>
    </w:p>
    <w:p w14:paraId="51630841" w14:textId="0D0E535A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содержание работы;</w:t>
      </w:r>
    </w:p>
    <w:p w14:paraId="5F4096AE" w14:textId="79A06614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введение, с обозначением цели, задач, актуальности, новизны, гипотезы, методов исследования, объекта и предмета исследования;</w:t>
      </w:r>
    </w:p>
    <w:p w14:paraId="4BE16EB9" w14:textId="19790AEC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часть, которая включает теоретические и практические аспекты работы;</w:t>
      </w:r>
    </w:p>
    <w:p w14:paraId="22617D0F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заключение, где даны основные выводы;</w:t>
      </w:r>
    </w:p>
    <w:p w14:paraId="110777BA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список использованной литературы;</w:t>
      </w:r>
    </w:p>
    <w:p w14:paraId="6688D4CA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приложения (фото, таблицы, вопросы анкетирования, опросник).</w:t>
      </w:r>
    </w:p>
    <w:p w14:paraId="2A582865" w14:textId="508F273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Следующий шаг -</w:t>
      </w:r>
      <w:r w:rsidR="005F3D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оформление работы согласно критериям. В то же время мы продолжаем искать информацию об использовании слова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офф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 других городах. И в интернете мы нашли много подобных названий. Для выявления большей самостоятельности мы дали ребенку возможность написать введение к этой работе, надеясь на помощь со стороны родителей.</w:t>
      </w:r>
    </w:p>
    <w:p w14:paraId="13126A75" w14:textId="776AEE6D" w:rsidR="007735BD" w:rsidRPr="007735BD" w:rsidRDefault="007735BD" w:rsidP="00773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следующую встречу запланировали на время осенних каникул.  Совместно с ребенком рассмотрели материал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который, он включил в введении и скорректировали его. После этого оформили работу и приложения, куда включили весь найденный наглядный материал. </w:t>
      </w:r>
    </w:p>
    <w:p w14:paraId="448AD415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Следующая задача для ребенка – это подготовить презентацию для выступления на конференции. Мы обычно показываем, какую программу лучше использовать для создания презентаций, как писать тексты, и вставлять фото, графики, диаграммы. Мы стараемся выбрать время так, чтобы ребенок смог делать это в школе под руководством педагога. При необходимости помогаем ему в создании презентации. В презентации делаем упор на наглядный материал и минимизируем текстовый. К каждому слайду составляем текст для рассказа материала и защиты своей темы. Мы считаем, что это облегчит ребенку подготовку к устному выступлению. Подготовка наглядного материала (свои задумки, рисунки, фотографии), связанные с этой темой для показа, ребенок продолжает готовить самостоятельно.</w:t>
      </w:r>
    </w:p>
    <w:p w14:paraId="1CF711B5" w14:textId="0C084D4A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Всю созданную работу по этой теме, включая презентацию, слова для выступления, реферативную часть, подготовленную для членов жюри, мы отдаем ребенку, чтобы он мог с родителями внимательно все изучить и быть готовым к аргументированным ответам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вопросы членов жюри по этой теме. </w:t>
      </w:r>
    </w:p>
    <w:p w14:paraId="4D6F0BB1" w14:textId="77777777" w:rsidR="007735BD" w:rsidRPr="007735BD" w:rsidRDefault="007735BD" w:rsidP="00773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За месяц до конференции мы встречаемся с ребенком для проработки всех нюансов. Снова просматриваем печатный материал на соответствие требованиям Положения конференции, презентацию, и текст к выступлению. Затем ребенок тренируется рассказывать по презентации свое выступление, а мы в свою очередь выступаем, как члены жюри и задаем ему вопросы по теме. Делаем это для того, чтобы ребенок не волновался на конференции и был готов к любым ситуациям. Главное, чтобы он хорошо знал тему.</w:t>
      </w:r>
    </w:p>
    <w:p w14:paraId="38207552" w14:textId="77777777" w:rsidR="007735BD" w:rsidRPr="007735BD" w:rsidRDefault="007735BD" w:rsidP="00773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73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наш взгляд, </w:t>
      </w:r>
      <w:r w:rsidRPr="007735B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использование проектной деятельности способствует развитию интеллектуального и творческого потенциала обучающегося.  Можно с уверенностью сказать, что участие в научно - практической конференции предполагает тесное сотрудничество родителей, педагогов и детей. Также исследовательская деятельность помогает расширить кругозор, повысить уровень самооценки, самостоятельности и качества знаний</w:t>
      </w:r>
      <w:r w:rsidRPr="007735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7735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44656C96" w14:textId="77777777" w:rsidR="007735BD" w:rsidRPr="007735BD" w:rsidRDefault="007735BD" w:rsidP="007735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5BD" w:rsidRPr="007735BD" w:rsidSect="00871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D57"/>
    <w:multiLevelType w:val="multilevel"/>
    <w:tmpl w:val="DDD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46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BD"/>
    <w:rsid w:val="005F3D5D"/>
    <w:rsid w:val="007735BD"/>
    <w:rsid w:val="00871C14"/>
    <w:rsid w:val="0090637A"/>
    <w:rsid w:val="00D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BA44"/>
  <w15:chartTrackingRefBased/>
  <w15:docId w15:val="{A724DC9E-C1AF-49E9-B7D9-4E7CD4F5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B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8%D0%BF%D0%BE%D1%82%D0%B5%D0%B7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Иванова</dc:creator>
  <cp:keywords/>
  <dc:description/>
  <cp:lastModifiedBy>Любовь Иванова</cp:lastModifiedBy>
  <cp:revision>2</cp:revision>
  <dcterms:created xsi:type="dcterms:W3CDTF">2024-02-20T17:42:00Z</dcterms:created>
  <dcterms:modified xsi:type="dcterms:W3CDTF">2024-02-25T17:45:00Z</dcterms:modified>
</cp:coreProperties>
</file>